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 w:right="210" w:rightChars="10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left="105" w:leftChars="50" w:right="210" w:right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河南省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土地估价行业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专家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库人选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申请表</w:t>
      </w:r>
    </w:p>
    <w:p>
      <w:pPr>
        <w:ind w:left="105" w:leftChars="50" w:right="210" w:right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39"/>
        <w:gridCol w:w="1341"/>
        <w:gridCol w:w="1069"/>
        <w:gridCol w:w="1134"/>
        <w:gridCol w:w="1418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贴照片处（可用电子版照片）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身体状况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技术职称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职称证书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编号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（土地估价师资格证书编号）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发证单位及时间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单位地址</w:t>
            </w:r>
          </w:p>
        </w:tc>
        <w:tc>
          <w:tcPr>
            <w:tcW w:w="48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邮政编码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移动电话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办公电话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学历/学位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所学专业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现从事专业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从事现专业时间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个人主要学习、工作经历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个人研究及专业成就（论文、论著、科研成果）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 5 年出版、登载、获奖或在学术会议上交流的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主要研究成果、合（独）著、译作等（可另附页）。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曾参与过的主要项目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 5 年承担的主要专业技术工作（项目、课题名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称等）、工作内容、本人起何作用（主持、参加、独立）、完成情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况及效果（获何奖励、效益或专利）等（可另附页）。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个人承诺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本人承诺对所填报内容的真实性负责，如有虚假，愿承担相应责任。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    签字：                      年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经审查，同意推荐。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盖 章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firstLine="4830" w:firstLineChars="2300"/>
              <w:jc w:val="left"/>
              <w:rPr>
                <w:rFonts w:hint="eastAsia" w:ascii="宋体" w:eastAsia="宋体" w:cs="宋体" w:hAnsiTheme="minorHAns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 w:hAnsiTheme="minorHAnsi"/>
                <w:kern w:val="0"/>
                <w:szCs w:val="21"/>
              </w:rPr>
              <w:t>年</w:t>
            </w:r>
            <w:r>
              <w:rPr>
                <w:rFonts w:hint="eastAsia" w:ascii="宋体" w:cs="宋体" w:hAnsiTheme="minorHAnsi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cs="宋体" w:hAnsiTheme="minorHAnsi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 w:hAnsiTheme="minorHAnsi"/>
                <w:kern w:val="0"/>
                <w:szCs w:val="21"/>
              </w:rPr>
              <w:t>月</w:t>
            </w:r>
            <w:r>
              <w:rPr>
                <w:rFonts w:ascii="宋体" w:cs="宋体" w:hAnsiTheme="minorHAnsi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 w:hAnsiTheme="minorHAnsi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cs="宋体" w:hAnsiTheme="minorHAnsi"/>
                <w:kern w:val="0"/>
                <w:szCs w:val="21"/>
                <w:lang w:eastAsia="zh-CN"/>
              </w:rPr>
              <w:t>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560" w:lineRule="exact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880" w:firstLineChars="200"/>
        <w:jc w:val="center"/>
        <w:outlineLvl w:val="0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河南省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土地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估价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行业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专家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库</w:t>
      </w:r>
    </w:p>
    <w:p>
      <w:pPr>
        <w:spacing w:line="560" w:lineRule="exact"/>
        <w:ind w:firstLine="880" w:firstLineChars="200"/>
        <w:jc w:val="center"/>
        <w:outlineLvl w:val="0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人选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提交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材料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清单</w:t>
      </w:r>
    </w:p>
    <w:p>
      <w:pPr>
        <w:spacing w:line="560" w:lineRule="exact"/>
        <w:ind w:firstLine="720" w:firstLineChars="200"/>
        <w:jc w:val="center"/>
        <w:outlineLvl w:val="0"/>
        <w:rPr>
          <w:rFonts w:hint="eastAsia" w:ascii="方正小标宋_GBK" w:eastAsia="方正小标宋_GBK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河南省</w:t>
      </w:r>
      <w:r>
        <w:rPr>
          <w:rFonts w:hint="eastAsia" w:eastAsia="仿宋_GB2312"/>
          <w:sz w:val="32"/>
          <w:szCs w:val="32"/>
          <w:lang w:val="en-US" w:eastAsia="zh-CN"/>
        </w:rPr>
        <w:t>土地估价行业</w:t>
      </w:r>
      <w:r>
        <w:rPr>
          <w:rFonts w:hint="eastAsia" w:eastAsia="仿宋_GB2312"/>
          <w:sz w:val="32"/>
          <w:szCs w:val="32"/>
        </w:rPr>
        <w:t>专家</w:t>
      </w:r>
      <w:r>
        <w:rPr>
          <w:rFonts w:hint="eastAsia" w:eastAsia="仿宋_GB2312"/>
          <w:sz w:val="32"/>
          <w:szCs w:val="32"/>
          <w:lang w:val="en-US" w:eastAsia="zh-CN"/>
        </w:rPr>
        <w:t>库人选</w:t>
      </w:r>
      <w:r>
        <w:rPr>
          <w:rFonts w:hint="eastAsia" w:eastAsia="仿宋_GB2312"/>
          <w:sz w:val="32"/>
          <w:szCs w:val="32"/>
        </w:rPr>
        <w:t>申请表；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身份证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毕业</w:t>
      </w:r>
      <w:r>
        <w:rPr>
          <w:rFonts w:hint="eastAsia" w:eastAsia="仿宋_GB2312"/>
          <w:sz w:val="32"/>
          <w:szCs w:val="32"/>
          <w:lang w:val="en-US" w:eastAsia="zh-CN"/>
        </w:rPr>
        <w:t>证书及相关</w:t>
      </w:r>
      <w:r>
        <w:rPr>
          <w:rFonts w:hint="eastAsia" w:eastAsia="仿宋_GB2312"/>
          <w:sz w:val="32"/>
          <w:szCs w:val="32"/>
        </w:rPr>
        <w:t>职称（资格）证书复印件；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论文、学术成果等</w:t>
      </w:r>
      <w:r>
        <w:rPr>
          <w:rFonts w:hint="eastAsia" w:eastAsia="仿宋_GB2312"/>
          <w:sz w:val="32"/>
          <w:szCs w:val="32"/>
        </w:rPr>
        <w:t>相关材料电子文档；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加盖公章的土地</w:t>
      </w:r>
      <w:r>
        <w:rPr>
          <w:rFonts w:hint="eastAsia" w:eastAsia="仿宋_GB2312"/>
          <w:sz w:val="32"/>
          <w:szCs w:val="32"/>
          <w:lang w:val="en-US" w:eastAsia="zh-CN"/>
        </w:rPr>
        <w:t>估价</w:t>
      </w:r>
      <w:r>
        <w:rPr>
          <w:rFonts w:hint="eastAsia" w:eastAsia="仿宋_GB2312"/>
          <w:sz w:val="32"/>
          <w:szCs w:val="32"/>
        </w:rPr>
        <w:t>行业专家</w:t>
      </w:r>
      <w:r>
        <w:rPr>
          <w:rFonts w:hint="eastAsia" w:eastAsia="仿宋_GB2312"/>
          <w:sz w:val="32"/>
          <w:szCs w:val="32"/>
          <w:lang w:eastAsia="zh-CN"/>
        </w:rPr>
        <w:t>库</w:t>
      </w:r>
      <w:r>
        <w:rPr>
          <w:rFonts w:hint="eastAsia" w:eastAsia="仿宋_GB2312"/>
          <w:sz w:val="32"/>
          <w:szCs w:val="32"/>
        </w:rPr>
        <w:t>人选推荐汇总表。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eastAsia="仿宋_GB2312"/>
          <w:sz w:val="32"/>
          <w:szCs w:val="32"/>
        </w:rPr>
      </w:pPr>
    </w:p>
    <w:p>
      <w:pPr>
        <w:ind w:left="105" w:leftChars="50" w:right="210" w:rightChars="1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left="105" w:leftChars="50" w:right="210" w:rightChars="100"/>
        <w:jc w:val="left"/>
        <w:rPr>
          <w:rFonts w:hint="eastAsia" w:ascii="方正小标宋_GBK" w:eastAsia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 xml:space="preserve">         </w:t>
      </w:r>
    </w:p>
    <w:p>
      <w:pPr>
        <w:ind w:left="105" w:leftChars="50" w:right="210" w:right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left="105" w:leftChars="50" w:right="210" w:right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河南省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土地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估价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行业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专家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库人选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推荐汇总表</w:t>
      </w:r>
    </w:p>
    <w:p>
      <w:pPr>
        <w:ind w:left="105" w:leftChars="50" w:right="210" w:right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ind w:right="210" w:rightChars="100"/>
        <w:jc w:val="left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推荐单位（盖章）：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                       年     月   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797"/>
        <w:gridCol w:w="2077"/>
        <w:gridCol w:w="756"/>
        <w:gridCol w:w="1537"/>
        <w:gridCol w:w="1146"/>
        <w:gridCol w:w="1465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  <w:r>
              <w:rPr>
                <w:rFonts w:hint="eastAsia" w:ascii="黑体" w:hAnsi="黑体" w:eastAsia="黑体" w:cs="黑体"/>
                <w:lang w:eastAsia="zh-CN"/>
              </w:rPr>
              <w:t>名称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职务/职称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学历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所学专业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联系方式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</w:tcPr>
          <w:p/>
        </w:tc>
        <w:tc>
          <w:tcPr>
            <w:tcW w:w="851" w:type="dxa"/>
          </w:tcPr>
          <w:p/>
        </w:tc>
        <w:tc>
          <w:tcPr>
            <w:tcW w:w="2315" w:type="dxa"/>
          </w:tcPr>
          <w:p/>
        </w:tc>
        <w:tc>
          <w:tcPr>
            <w:tcW w:w="803" w:type="dxa"/>
          </w:tcPr>
          <w:p/>
        </w:tc>
        <w:tc>
          <w:tcPr>
            <w:tcW w:w="1697" w:type="dxa"/>
          </w:tcPr>
          <w:p/>
        </w:tc>
        <w:tc>
          <w:tcPr>
            <w:tcW w:w="1250" w:type="dxa"/>
          </w:tcPr>
          <w:p/>
        </w:tc>
        <w:tc>
          <w:tcPr>
            <w:tcW w:w="1615" w:type="dxa"/>
          </w:tcPr>
          <w:p/>
        </w:tc>
        <w:tc>
          <w:tcPr>
            <w:tcW w:w="785" w:type="dxa"/>
          </w:tcPr>
          <w:p/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填表人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4"/>
        </w:rPr>
        <w:t xml:space="preserve">联系电话：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4"/>
        </w:rPr>
        <w:t xml:space="preserve">                         </w:t>
      </w:r>
    </w:p>
    <w:sectPr>
      <w:pgSz w:w="11906" w:h="16838"/>
      <w:pgMar w:top="1985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B9CF0"/>
    <w:multiLevelType w:val="singleLevel"/>
    <w:tmpl w:val="BCEB9CF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96"/>
    <w:rsid w:val="00006CD2"/>
    <w:rsid w:val="00021F75"/>
    <w:rsid w:val="00035D8B"/>
    <w:rsid w:val="0004705B"/>
    <w:rsid w:val="00050B47"/>
    <w:rsid w:val="00072C48"/>
    <w:rsid w:val="00101A4C"/>
    <w:rsid w:val="001758F9"/>
    <w:rsid w:val="001D3F88"/>
    <w:rsid w:val="001F22CF"/>
    <w:rsid w:val="001F3DE9"/>
    <w:rsid w:val="001F53EB"/>
    <w:rsid w:val="001F682F"/>
    <w:rsid w:val="002014C4"/>
    <w:rsid w:val="0022601E"/>
    <w:rsid w:val="002A2436"/>
    <w:rsid w:val="002D44F6"/>
    <w:rsid w:val="002E4C7A"/>
    <w:rsid w:val="002F7A29"/>
    <w:rsid w:val="003133A1"/>
    <w:rsid w:val="003362F8"/>
    <w:rsid w:val="00357DF4"/>
    <w:rsid w:val="003835E4"/>
    <w:rsid w:val="003B7B92"/>
    <w:rsid w:val="00454447"/>
    <w:rsid w:val="00495BCA"/>
    <w:rsid w:val="00511A36"/>
    <w:rsid w:val="00524687"/>
    <w:rsid w:val="00526A43"/>
    <w:rsid w:val="005A0F5D"/>
    <w:rsid w:val="00601F67"/>
    <w:rsid w:val="0061452D"/>
    <w:rsid w:val="006351D3"/>
    <w:rsid w:val="00684B2F"/>
    <w:rsid w:val="006A424C"/>
    <w:rsid w:val="006B1019"/>
    <w:rsid w:val="006E3D5E"/>
    <w:rsid w:val="006F1E89"/>
    <w:rsid w:val="006F5636"/>
    <w:rsid w:val="00704ABF"/>
    <w:rsid w:val="0072743E"/>
    <w:rsid w:val="00751DA0"/>
    <w:rsid w:val="007763C4"/>
    <w:rsid w:val="0079158B"/>
    <w:rsid w:val="007D13AF"/>
    <w:rsid w:val="00816842"/>
    <w:rsid w:val="00820B4E"/>
    <w:rsid w:val="00824476"/>
    <w:rsid w:val="00862B4F"/>
    <w:rsid w:val="008707F2"/>
    <w:rsid w:val="00876F7B"/>
    <w:rsid w:val="008828AD"/>
    <w:rsid w:val="008916D3"/>
    <w:rsid w:val="00955E5E"/>
    <w:rsid w:val="00990E91"/>
    <w:rsid w:val="009B2E4B"/>
    <w:rsid w:val="009C4C97"/>
    <w:rsid w:val="009E6F73"/>
    <w:rsid w:val="00A2602B"/>
    <w:rsid w:val="00A719A1"/>
    <w:rsid w:val="00AA1951"/>
    <w:rsid w:val="00AD217A"/>
    <w:rsid w:val="00AE7324"/>
    <w:rsid w:val="00B03F05"/>
    <w:rsid w:val="00B05296"/>
    <w:rsid w:val="00BB0092"/>
    <w:rsid w:val="00C036F5"/>
    <w:rsid w:val="00C2719D"/>
    <w:rsid w:val="00C46DE6"/>
    <w:rsid w:val="00CC4B4B"/>
    <w:rsid w:val="00D0587C"/>
    <w:rsid w:val="00D13EE1"/>
    <w:rsid w:val="00D242EC"/>
    <w:rsid w:val="00D27C50"/>
    <w:rsid w:val="00D62F40"/>
    <w:rsid w:val="00D95625"/>
    <w:rsid w:val="00DA29B6"/>
    <w:rsid w:val="00DA76C2"/>
    <w:rsid w:val="00DC1123"/>
    <w:rsid w:val="00DF3A3D"/>
    <w:rsid w:val="00E23FD5"/>
    <w:rsid w:val="00E36D17"/>
    <w:rsid w:val="00E564DC"/>
    <w:rsid w:val="00E84F1A"/>
    <w:rsid w:val="00E868B3"/>
    <w:rsid w:val="00EA5483"/>
    <w:rsid w:val="00EC39A7"/>
    <w:rsid w:val="00EC71E0"/>
    <w:rsid w:val="00EF18F3"/>
    <w:rsid w:val="00F16B1B"/>
    <w:rsid w:val="00F25447"/>
    <w:rsid w:val="00F40F15"/>
    <w:rsid w:val="00F50775"/>
    <w:rsid w:val="00F677EE"/>
    <w:rsid w:val="00FE47B5"/>
    <w:rsid w:val="00FF3014"/>
    <w:rsid w:val="031243B8"/>
    <w:rsid w:val="033F13D8"/>
    <w:rsid w:val="0436627D"/>
    <w:rsid w:val="05832C89"/>
    <w:rsid w:val="086D364D"/>
    <w:rsid w:val="086E461B"/>
    <w:rsid w:val="08A9615A"/>
    <w:rsid w:val="102577F3"/>
    <w:rsid w:val="114409FD"/>
    <w:rsid w:val="12052CFB"/>
    <w:rsid w:val="12672AD1"/>
    <w:rsid w:val="12DE280B"/>
    <w:rsid w:val="19717D3A"/>
    <w:rsid w:val="1A80151D"/>
    <w:rsid w:val="1C7369EC"/>
    <w:rsid w:val="1EBC35A5"/>
    <w:rsid w:val="20EE043F"/>
    <w:rsid w:val="21094D5C"/>
    <w:rsid w:val="210D28D8"/>
    <w:rsid w:val="21136B50"/>
    <w:rsid w:val="21585AE2"/>
    <w:rsid w:val="216D767C"/>
    <w:rsid w:val="261D5BAA"/>
    <w:rsid w:val="26240EE1"/>
    <w:rsid w:val="291C244E"/>
    <w:rsid w:val="294640A1"/>
    <w:rsid w:val="29C87674"/>
    <w:rsid w:val="2A2574EB"/>
    <w:rsid w:val="2B276462"/>
    <w:rsid w:val="2C750651"/>
    <w:rsid w:val="2F681A45"/>
    <w:rsid w:val="31906A92"/>
    <w:rsid w:val="35F30C5D"/>
    <w:rsid w:val="36236CCB"/>
    <w:rsid w:val="3AC4751C"/>
    <w:rsid w:val="3E463A71"/>
    <w:rsid w:val="3EEA2B5E"/>
    <w:rsid w:val="3F8B75AF"/>
    <w:rsid w:val="407216F1"/>
    <w:rsid w:val="40A07364"/>
    <w:rsid w:val="413572AE"/>
    <w:rsid w:val="420C5D1D"/>
    <w:rsid w:val="45F018E7"/>
    <w:rsid w:val="466D6D57"/>
    <w:rsid w:val="488C2566"/>
    <w:rsid w:val="48C919B0"/>
    <w:rsid w:val="4A7406B2"/>
    <w:rsid w:val="4E1A5F48"/>
    <w:rsid w:val="50F95A16"/>
    <w:rsid w:val="51596493"/>
    <w:rsid w:val="52721029"/>
    <w:rsid w:val="54040CAC"/>
    <w:rsid w:val="5A2D0932"/>
    <w:rsid w:val="5A535329"/>
    <w:rsid w:val="61002C57"/>
    <w:rsid w:val="61F15E02"/>
    <w:rsid w:val="62816AFD"/>
    <w:rsid w:val="66A03025"/>
    <w:rsid w:val="68FF294C"/>
    <w:rsid w:val="6A04639C"/>
    <w:rsid w:val="6B775897"/>
    <w:rsid w:val="6BA824F7"/>
    <w:rsid w:val="6DE2026C"/>
    <w:rsid w:val="6FF573D5"/>
    <w:rsid w:val="6FFE3FAA"/>
    <w:rsid w:val="70D45EF6"/>
    <w:rsid w:val="718203D1"/>
    <w:rsid w:val="73391C58"/>
    <w:rsid w:val="73905CC3"/>
    <w:rsid w:val="747314DA"/>
    <w:rsid w:val="790859E5"/>
    <w:rsid w:val="79A94565"/>
    <w:rsid w:val="7CDF2C6B"/>
    <w:rsid w:val="7E593737"/>
    <w:rsid w:val="7F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B5EC7-5F79-4154-A5F5-91B92E93C4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1700</Characters>
  <Lines>14</Lines>
  <Paragraphs>3</Paragraphs>
  <TotalTime>15</TotalTime>
  <ScaleCrop>false</ScaleCrop>
  <LinksUpToDate>false</LinksUpToDate>
  <CharactersWithSpaces>1995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2019-08-26T08:48:00Z</dcterms:created>
  <dc:creator>焦俊党</dc:creator>
  <cp:lastModifiedBy>俊鹏</cp:lastModifiedBy>
  <cp:lastPrinted>2020-05-07T03:34:00Z</cp:lastPrinted>
  <dcterms:modified xsi:type="dcterms:W3CDTF">2020-05-07T04:36:06Z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